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573" w:rsidRPr="00AA4573" w:rsidRDefault="0076118B" w:rsidP="00AA4573">
      <w:pPr>
        <w:jc w:val="center"/>
        <w:rPr>
          <w:rFonts w:eastAsia="Times New Roman"/>
          <w:lang w:eastAsia="ru-RU"/>
        </w:rPr>
      </w:pPr>
      <w:r w:rsidRPr="005D03A6">
        <w:rPr>
          <w:rFonts w:eastAsia="Times New Roman"/>
          <w:noProof/>
          <w:lang w:eastAsia="ru-RU"/>
        </w:rPr>
        <w:drawing>
          <wp:inline distT="0" distB="0" distL="0" distR="0">
            <wp:extent cx="545465" cy="883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573" w:rsidRPr="0076118B" w:rsidRDefault="00550C74" w:rsidP="00AA4573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76118B">
        <w:rPr>
          <w:rFonts w:ascii="Times New Roman" w:eastAsia="Times New Roman" w:hAnsi="Times New Roman"/>
          <w:sz w:val="32"/>
          <w:szCs w:val="32"/>
          <w:lang w:eastAsia="ru-RU"/>
        </w:rPr>
        <w:t>Совет депутатов</w:t>
      </w:r>
    </w:p>
    <w:p w:rsidR="00AA4573" w:rsidRPr="0076118B" w:rsidRDefault="00AA4573" w:rsidP="00AA4573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76118B">
        <w:rPr>
          <w:rFonts w:ascii="Times New Roman" w:eastAsia="Times New Roman" w:hAnsi="Times New Roman"/>
          <w:sz w:val="32"/>
          <w:szCs w:val="32"/>
          <w:lang w:eastAsia="ru-RU"/>
        </w:rPr>
        <w:t>Ковернинского</w:t>
      </w:r>
      <w:r w:rsidR="00550C74" w:rsidRPr="0076118B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76118B">
        <w:rPr>
          <w:rFonts w:ascii="Times New Roman" w:eastAsia="Times New Roman" w:hAnsi="Times New Roman"/>
          <w:sz w:val="32"/>
          <w:szCs w:val="32"/>
          <w:lang w:eastAsia="ru-RU"/>
        </w:rPr>
        <w:t xml:space="preserve">муниципального </w:t>
      </w:r>
      <w:r w:rsidR="00550C74" w:rsidRPr="0076118B">
        <w:rPr>
          <w:rFonts w:ascii="Times New Roman" w:eastAsia="Times New Roman" w:hAnsi="Times New Roman"/>
          <w:sz w:val="32"/>
          <w:szCs w:val="32"/>
          <w:lang w:eastAsia="ru-RU"/>
        </w:rPr>
        <w:t>округа</w:t>
      </w:r>
    </w:p>
    <w:p w:rsidR="00AA4573" w:rsidRPr="0076118B" w:rsidRDefault="00AA4573" w:rsidP="00AA4573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76118B">
        <w:rPr>
          <w:rFonts w:ascii="Times New Roman" w:eastAsia="Times New Roman" w:hAnsi="Times New Roman"/>
          <w:sz w:val="32"/>
          <w:szCs w:val="32"/>
          <w:lang w:eastAsia="ru-RU"/>
        </w:rPr>
        <w:t>Нижегородской области</w:t>
      </w:r>
    </w:p>
    <w:p w:rsidR="00AA4573" w:rsidRPr="00AA4573" w:rsidRDefault="00AA4573" w:rsidP="00AA4573">
      <w:pPr>
        <w:spacing w:after="0" w:line="240" w:lineRule="auto"/>
        <w:jc w:val="center"/>
        <w:rPr>
          <w:rFonts w:ascii="Times New Roman" w:eastAsia="Times New Roman" w:hAnsi="Times New Roman"/>
          <w:sz w:val="40"/>
          <w:szCs w:val="20"/>
          <w:lang w:eastAsia="ru-RU"/>
        </w:rPr>
      </w:pPr>
    </w:p>
    <w:p w:rsidR="00AA4573" w:rsidRPr="00D82955" w:rsidRDefault="00AA4573" w:rsidP="00AA4573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lang w:eastAsia="ru-RU"/>
        </w:rPr>
      </w:pPr>
      <w:r w:rsidRPr="00D82955">
        <w:rPr>
          <w:rFonts w:ascii="Times New Roman" w:eastAsia="Times New Roman" w:hAnsi="Times New Roman"/>
          <w:b/>
          <w:sz w:val="44"/>
          <w:lang w:eastAsia="ru-RU"/>
        </w:rPr>
        <w:t>РЕШЕНИЕ</w:t>
      </w:r>
    </w:p>
    <w:p w:rsidR="00AA4573" w:rsidRPr="00AA4573" w:rsidRDefault="00AA4573" w:rsidP="00AA4573">
      <w:pPr>
        <w:spacing w:after="0" w:line="240" w:lineRule="auto"/>
        <w:jc w:val="center"/>
        <w:rPr>
          <w:rFonts w:ascii="Times New Roman" w:eastAsia="Times New Roman" w:hAnsi="Times New Roman"/>
          <w:b/>
          <w:sz w:val="48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AA4573" w:rsidRPr="005D03A6" w:rsidTr="0071382A">
        <w:trPr>
          <w:cantSplit/>
        </w:trPr>
        <w:tc>
          <w:tcPr>
            <w:tcW w:w="4310" w:type="dxa"/>
          </w:tcPr>
          <w:p w:rsidR="00AA4573" w:rsidRPr="00AA4573" w:rsidRDefault="0071382A" w:rsidP="001379B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1379B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марта 2026 года</w:t>
            </w:r>
          </w:p>
        </w:tc>
        <w:tc>
          <w:tcPr>
            <w:tcW w:w="5399" w:type="dxa"/>
          </w:tcPr>
          <w:p w:rsidR="00AA4573" w:rsidRPr="00AA4573" w:rsidRDefault="00AA4573" w:rsidP="008F2F2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457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369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F2F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AA4573" w:rsidRPr="003A5907" w:rsidRDefault="00AA4573" w:rsidP="00AA457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A4573"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:rsidR="005D180C" w:rsidRDefault="00236264" w:rsidP="005D180C">
      <w:pPr>
        <w:spacing w:after="0" w:line="240" w:lineRule="auto"/>
        <w:ind w:right="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5907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A15E69" w:rsidRPr="00A9550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О внесении </w:t>
      </w:r>
      <w:r w:rsidR="00A15E69">
        <w:rPr>
          <w:rFonts w:ascii="Times New Roman" w:eastAsia="Times New Roman" w:hAnsi="Times New Roman"/>
          <w:b/>
          <w:sz w:val="28"/>
          <w:szCs w:val="26"/>
          <w:lang w:eastAsia="ru-RU"/>
        </w:rPr>
        <w:t>дополнений</w:t>
      </w:r>
      <w:r w:rsidR="00A15E69" w:rsidRPr="00A9550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в прогнозный план приватизации, утвержденный решением Совета депутатов </w:t>
      </w:r>
      <w:r w:rsidR="00A15E69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Ковернинского муниципального округа Нижегородской области </w:t>
      </w:r>
      <w:r w:rsidR="00A15E69" w:rsidRPr="00A9550F">
        <w:rPr>
          <w:rFonts w:ascii="Times New Roman" w:eastAsia="Times New Roman" w:hAnsi="Times New Roman"/>
          <w:b/>
          <w:sz w:val="28"/>
          <w:szCs w:val="26"/>
          <w:lang w:eastAsia="ru-RU"/>
        </w:rPr>
        <w:t>от</w:t>
      </w:r>
      <w:r w:rsidR="00A15E69" w:rsidRPr="007138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15E69">
        <w:rPr>
          <w:rFonts w:ascii="Times New Roman" w:eastAsia="Times New Roman" w:hAnsi="Times New Roman"/>
          <w:b/>
          <w:sz w:val="28"/>
          <w:szCs w:val="28"/>
          <w:lang w:eastAsia="ru-RU"/>
        </w:rPr>
        <w:t>27 ноября 2025 № 104 «</w:t>
      </w:r>
      <w:r w:rsidR="0071382A" w:rsidRPr="0071382A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прогнозного плана (программы) приватизации муниципального имущества Ковернинского муниципального округа Нижегородской области</w:t>
      </w:r>
      <w:r w:rsidR="005D18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1382A" w:rsidRPr="005D180C">
        <w:rPr>
          <w:rFonts w:ascii="Times New Roman" w:eastAsia="Times New Roman" w:hAnsi="Times New Roman"/>
          <w:b/>
          <w:sz w:val="28"/>
          <w:szCs w:val="24"/>
          <w:lang w:eastAsia="ru-RU"/>
        </w:rPr>
        <w:t>на 202</w:t>
      </w:r>
      <w:r w:rsidR="007B7F98">
        <w:rPr>
          <w:rFonts w:ascii="Times New Roman" w:eastAsia="Times New Roman" w:hAnsi="Times New Roman"/>
          <w:b/>
          <w:sz w:val="28"/>
          <w:szCs w:val="24"/>
          <w:lang w:eastAsia="ru-RU"/>
        </w:rPr>
        <w:t>6</w:t>
      </w:r>
      <w:r w:rsidR="0071382A" w:rsidRPr="005D180C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год</w:t>
      </w:r>
      <w:r w:rsidR="00A15E69"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  <w:r w:rsidR="0071382A" w:rsidRPr="005D180C">
        <w:rPr>
          <w:rFonts w:ascii="Times New Roman" w:eastAsia="Times New Roman" w:hAnsi="Times New Roman"/>
          <w:sz w:val="32"/>
          <w:szCs w:val="28"/>
          <w:lang w:eastAsia="ru-RU"/>
        </w:rPr>
        <w:t xml:space="preserve"> </w:t>
      </w:r>
    </w:p>
    <w:p w:rsidR="005D180C" w:rsidRDefault="005D180C" w:rsidP="005D180C">
      <w:pPr>
        <w:spacing w:after="0" w:line="240" w:lineRule="auto"/>
        <w:ind w:right="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4573" w:rsidRPr="0071382A" w:rsidRDefault="005D180C" w:rsidP="005D180C">
      <w:pPr>
        <w:spacing w:after="0" w:line="240" w:lineRule="auto"/>
        <w:ind w:right="5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A4573" w:rsidRPr="0071382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21.12.2001 № 178-ФЗ «О приватизации государственного и муниципального имущества», </w:t>
      </w:r>
      <w:r w:rsidR="003A5907" w:rsidRPr="0071382A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статьей 31 Устава Ковернинского муниципального округа Нижегородской области, </w:t>
      </w:r>
      <w:hyperlink w:anchor="P35" w:history="1">
        <w:r w:rsidR="00BC7D79" w:rsidRPr="0071382A">
          <w:rPr>
            <w:rFonts w:ascii="Times New Roman" w:hAnsi="Times New Roman"/>
            <w:sz w:val="28"/>
            <w:szCs w:val="28"/>
          </w:rPr>
          <w:t>Положени</w:t>
        </w:r>
      </w:hyperlink>
      <w:r w:rsidR="00BC7D79">
        <w:rPr>
          <w:rFonts w:ascii="Times New Roman" w:hAnsi="Times New Roman"/>
          <w:sz w:val="28"/>
          <w:szCs w:val="28"/>
        </w:rPr>
        <w:t>ем</w:t>
      </w:r>
      <w:r w:rsidR="00BC7D79" w:rsidRPr="0071382A">
        <w:rPr>
          <w:rFonts w:ascii="Times New Roman" w:hAnsi="Times New Roman"/>
          <w:sz w:val="28"/>
          <w:szCs w:val="28"/>
        </w:rPr>
        <w:t xml:space="preserve"> о приватизации муниципального имущества Ковернинского муниципального округа Нижегородской области</w:t>
      </w:r>
      <w:r w:rsidR="00BC7D79">
        <w:rPr>
          <w:rFonts w:ascii="Times New Roman" w:hAnsi="Times New Roman"/>
          <w:sz w:val="28"/>
          <w:szCs w:val="28"/>
        </w:rPr>
        <w:t>, утвержденное</w:t>
      </w:r>
      <w:r w:rsidR="00BC7D79" w:rsidRPr="0071382A">
        <w:rPr>
          <w:rFonts w:ascii="Times New Roman" w:hAnsi="Times New Roman"/>
          <w:sz w:val="28"/>
          <w:szCs w:val="28"/>
        </w:rPr>
        <w:t xml:space="preserve"> </w:t>
      </w:r>
      <w:r w:rsidR="00D92B7F" w:rsidRPr="0071382A">
        <w:rPr>
          <w:rFonts w:ascii="Times New Roman" w:hAnsi="Times New Roman"/>
          <w:sz w:val="28"/>
          <w:szCs w:val="28"/>
        </w:rPr>
        <w:t xml:space="preserve">решением Совета депутатов Ковернинского муниципального округа Нижегородской области от </w:t>
      </w:r>
      <w:r w:rsidR="00A15E69">
        <w:rPr>
          <w:rFonts w:ascii="Times New Roman" w:hAnsi="Times New Roman"/>
          <w:sz w:val="28"/>
          <w:szCs w:val="28"/>
        </w:rPr>
        <w:t xml:space="preserve">27 ноября 2025 года </w:t>
      </w:r>
      <w:r w:rsidR="00D92B7F" w:rsidRPr="0071382A">
        <w:rPr>
          <w:rFonts w:ascii="Times New Roman" w:hAnsi="Times New Roman"/>
          <w:sz w:val="28"/>
          <w:szCs w:val="28"/>
        </w:rPr>
        <w:t xml:space="preserve">№ </w:t>
      </w:r>
      <w:r w:rsidR="00A15E69">
        <w:rPr>
          <w:rFonts w:ascii="Times New Roman" w:hAnsi="Times New Roman"/>
          <w:sz w:val="28"/>
          <w:szCs w:val="28"/>
        </w:rPr>
        <w:t>103</w:t>
      </w:r>
      <w:r w:rsidR="00236264" w:rsidRPr="0071382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50C74" w:rsidRPr="0071382A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AA4573" w:rsidRPr="007138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р е ш и л:</w:t>
      </w:r>
    </w:p>
    <w:p w:rsidR="00A15E69" w:rsidRDefault="00A15E69" w:rsidP="00A15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B93B78">
        <w:rPr>
          <w:rFonts w:ascii="Times New Roman" w:eastAsia="Times New Roman" w:hAnsi="Times New Roman"/>
          <w:sz w:val="28"/>
          <w:szCs w:val="26"/>
          <w:lang w:eastAsia="ru-RU"/>
        </w:rPr>
        <w:t>1. Дополнить прогнозный план приватизации муниципального имущества на 202</w:t>
      </w:r>
      <w:r w:rsidR="008871D2">
        <w:rPr>
          <w:rFonts w:ascii="Times New Roman" w:eastAsia="Times New Roman" w:hAnsi="Times New Roman"/>
          <w:sz w:val="28"/>
          <w:szCs w:val="26"/>
          <w:lang w:eastAsia="ru-RU"/>
        </w:rPr>
        <w:t>6</w:t>
      </w:r>
      <w:r w:rsidRPr="00B93B78">
        <w:rPr>
          <w:rFonts w:ascii="Times New Roman" w:eastAsia="Times New Roman" w:hAnsi="Times New Roman"/>
          <w:sz w:val="28"/>
          <w:szCs w:val="26"/>
          <w:lang w:eastAsia="ru-RU"/>
        </w:rPr>
        <w:t xml:space="preserve"> год, утвержденный решением Совета депутатов Ковернинского муниципального округа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Нижегородской области</w:t>
      </w:r>
      <w:r w:rsidRPr="00B93B78">
        <w:rPr>
          <w:rFonts w:ascii="Times New Roman" w:eastAsia="Times New Roman" w:hAnsi="Times New Roman"/>
          <w:sz w:val="28"/>
          <w:szCs w:val="26"/>
          <w:lang w:eastAsia="ru-RU"/>
        </w:rPr>
        <w:t xml:space="preserve"> от 2</w:t>
      </w:r>
      <w:r w:rsidR="003C6B4D" w:rsidRPr="003C6B4D">
        <w:rPr>
          <w:rFonts w:ascii="Times New Roman" w:eastAsia="Times New Roman" w:hAnsi="Times New Roman"/>
          <w:sz w:val="28"/>
          <w:szCs w:val="26"/>
          <w:lang w:eastAsia="ru-RU"/>
        </w:rPr>
        <w:t>7</w:t>
      </w:r>
      <w:r w:rsidRPr="00B93B78">
        <w:rPr>
          <w:rFonts w:ascii="Times New Roman" w:eastAsia="Times New Roman" w:hAnsi="Times New Roman"/>
          <w:sz w:val="28"/>
          <w:szCs w:val="26"/>
          <w:lang w:eastAsia="ru-RU"/>
        </w:rPr>
        <w:t xml:space="preserve"> ноября 202</w:t>
      </w:r>
      <w:r w:rsidR="003C6B4D" w:rsidRPr="003C6B4D">
        <w:rPr>
          <w:rFonts w:ascii="Times New Roman" w:eastAsia="Times New Roman" w:hAnsi="Times New Roman"/>
          <w:sz w:val="28"/>
          <w:szCs w:val="26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6"/>
          <w:lang w:eastAsia="ru-RU"/>
        </w:rPr>
        <w:t xml:space="preserve"> года № </w:t>
      </w:r>
      <w:r w:rsidR="003C6B4D" w:rsidRPr="003C6B4D">
        <w:rPr>
          <w:rFonts w:ascii="Times New Roman" w:eastAsia="Times New Roman" w:hAnsi="Times New Roman"/>
          <w:sz w:val="28"/>
          <w:szCs w:val="26"/>
          <w:lang w:eastAsia="ru-RU"/>
        </w:rPr>
        <w:t>104</w:t>
      </w:r>
      <w:r w:rsidRPr="00B93B78">
        <w:rPr>
          <w:rFonts w:ascii="Times New Roman" w:eastAsia="Times New Roman" w:hAnsi="Times New Roman"/>
          <w:sz w:val="28"/>
          <w:szCs w:val="26"/>
          <w:lang w:eastAsia="ru-RU"/>
        </w:rPr>
        <w:t xml:space="preserve"> следующим</w:t>
      </w:r>
      <w:r>
        <w:rPr>
          <w:rFonts w:ascii="Times New Roman" w:eastAsia="Times New Roman" w:hAnsi="Times New Roman"/>
          <w:sz w:val="28"/>
          <w:szCs w:val="26"/>
          <w:lang w:eastAsia="ru-RU"/>
        </w:rPr>
        <w:t>и</w:t>
      </w:r>
      <w:r w:rsidRPr="00B93B78">
        <w:rPr>
          <w:rFonts w:ascii="Times New Roman" w:eastAsia="Times New Roman" w:hAnsi="Times New Roman"/>
          <w:sz w:val="28"/>
          <w:szCs w:val="26"/>
          <w:lang w:eastAsia="ru-RU"/>
        </w:rPr>
        <w:t xml:space="preserve"> пункт</w:t>
      </w:r>
      <w:r>
        <w:rPr>
          <w:rFonts w:ascii="Times New Roman" w:eastAsia="Times New Roman" w:hAnsi="Times New Roman"/>
          <w:sz w:val="28"/>
          <w:szCs w:val="26"/>
          <w:lang w:eastAsia="ru-RU"/>
        </w:rPr>
        <w:t>ами</w:t>
      </w:r>
      <w:r w:rsidRPr="00B93B78">
        <w:rPr>
          <w:rFonts w:ascii="Times New Roman" w:eastAsia="Times New Roman" w:hAnsi="Times New Roman"/>
          <w:sz w:val="28"/>
          <w:szCs w:val="26"/>
          <w:lang w:eastAsia="ru-RU"/>
        </w:rPr>
        <w:t>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669"/>
        <w:gridCol w:w="2523"/>
        <w:gridCol w:w="2722"/>
        <w:gridCol w:w="2126"/>
      </w:tblGrid>
      <w:tr w:rsidR="003C6B4D" w:rsidRPr="00B93B78" w:rsidTr="001379BB">
        <w:tc>
          <w:tcPr>
            <w:tcW w:w="594" w:type="dxa"/>
          </w:tcPr>
          <w:p w:rsidR="003C6B4D" w:rsidRPr="001379BB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9" w:type="dxa"/>
          </w:tcPr>
          <w:p w:rsidR="003C6B4D" w:rsidRPr="001379BB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523" w:type="dxa"/>
          </w:tcPr>
          <w:p w:rsidR="003C6B4D" w:rsidRPr="001379BB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2722" w:type="dxa"/>
          </w:tcPr>
          <w:p w:rsidR="003C6B4D" w:rsidRPr="001379BB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2126" w:type="dxa"/>
          </w:tcPr>
          <w:p w:rsidR="003C6B4D" w:rsidRPr="001379BB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Кадастровый номер</w:t>
            </w:r>
          </w:p>
        </w:tc>
      </w:tr>
      <w:tr w:rsidR="003C6B4D" w:rsidRPr="00205376" w:rsidTr="001379BB">
        <w:tc>
          <w:tcPr>
            <w:tcW w:w="594" w:type="dxa"/>
          </w:tcPr>
          <w:p w:rsidR="003C6B4D" w:rsidRPr="001379BB" w:rsidRDefault="00F47A45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9" w:type="dxa"/>
          </w:tcPr>
          <w:p w:rsidR="003C6B4D" w:rsidRPr="001379BB" w:rsidRDefault="00F47A45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Нежилое здание</w:t>
            </w:r>
          </w:p>
        </w:tc>
        <w:tc>
          <w:tcPr>
            <w:tcW w:w="2523" w:type="dxa"/>
          </w:tcPr>
          <w:p w:rsidR="003C6B4D" w:rsidRPr="001379BB" w:rsidRDefault="00F47A45" w:rsidP="00EE698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 Нижегородская область, муниципальный округ Ковернинский, деревня Вязовка</w:t>
            </w:r>
            <w:r w:rsid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69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лица Красноармейская, дом 7</w:t>
            </w:r>
          </w:p>
        </w:tc>
        <w:tc>
          <w:tcPr>
            <w:tcW w:w="2722" w:type="dxa"/>
          </w:tcPr>
          <w:p w:rsidR="003C6B4D" w:rsidRPr="001379BB" w:rsidRDefault="00F47A45" w:rsidP="00F47A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Фундамент – камни под углами стен; стены, перегородки – бревенчатые; полы – дощатые окрашены; кровля – шифер; проемы – двери дощатые;</w:t>
            </w:r>
            <w:r w:rsidR="00B57978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общая площадь – </w:t>
            </w: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26,0</w:t>
            </w:r>
            <w:r w:rsidR="00B57978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кв.м., </w:t>
            </w: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износ – 54%</w:t>
            </w:r>
          </w:p>
        </w:tc>
        <w:tc>
          <w:tcPr>
            <w:tcW w:w="2126" w:type="dxa"/>
          </w:tcPr>
          <w:p w:rsidR="003C6B4D" w:rsidRPr="001379BB" w:rsidRDefault="00B57978" w:rsidP="00F47A45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52:08:001</w:t>
            </w:r>
            <w:r w:rsidR="00F47A45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0217:648</w:t>
            </w:r>
          </w:p>
        </w:tc>
      </w:tr>
      <w:tr w:rsidR="00B57978" w:rsidRPr="001379BB" w:rsidTr="001379BB">
        <w:tc>
          <w:tcPr>
            <w:tcW w:w="594" w:type="dxa"/>
          </w:tcPr>
          <w:p w:rsidR="00B57978" w:rsidRPr="001379BB" w:rsidRDefault="00F47A45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9" w:type="dxa"/>
          </w:tcPr>
          <w:p w:rsidR="00B57978" w:rsidRPr="001379BB" w:rsidRDefault="00A20C1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2523" w:type="dxa"/>
          </w:tcPr>
          <w:p w:rsidR="00B57978" w:rsidRPr="001379BB" w:rsidRDefault="00A20C1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Российская Федерация, Нижегородская область, </w:t>
            </w: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Ковернинский муниципальный округ, д.Тарасово, ул.Северная, д.28</w:t>
            </w:r>
          </w:p>
        </w:tc>
        <w:tc>
          <w:tcPr>
            <w:tcW w:w="2722" w:type="dxa"/>
          </w:tcPr>
          <w:p w:rsidR="00B57978" w:rsidRPr="001379BB" w:rsidRDefault="00B57978" w:rsidP="00CB17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Материал стен – </w:t>
            </w:r>
            <w:r w:rsidR="00CB1702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деревянные</w:t>
            </w: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оконные и дверные проемы – деревянные, </w:t>
            </w:r>
            <w:r w:rsidR="00CB1702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полы – </w:t>
            </w:r>
            <w:r w:rsidR="00CB1702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дощатые окрашены, </w:t>
            </w: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площадь – </w:t>
            </w:r>
            <w:r w:rsidR="00CB1702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81,6 кв.м., количество этажей – 1.</w:t>
            </w:r>
          </w:p>
        </w:tc>
        <w:tc>
          <w:tcPr>
            <w:tcW w:w="2126" w:type="dxa"/>
          </w:tcPr>
          <w:p w:rsidR="00B57978" w:rsidRPr="001379BB" w:rsidRDefault="00B57978" w:rsidP="00CB170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52:08:001</w:t>
            </w:r>
            <w:r w:rsidR="00CB1702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1504</w:t>
            </w:r>
            <w:r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="00CB1702" w:rsidRPr="001379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923</w:t>
            </w:r>
          </w:p>
        </w:tc>
      </w:tr>
    </w:tbl>
    <w:p w:rsidR="00205376" w:rsidRPr="001379BB" w:rsidRDefault="00205376" w:rsidP="00A15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376" w:rsidRPr="00B93B78" w:rsidRDefault="003C6B4D" w:rsidP="0020537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6"/>
          <w:lang w:eastAsia="ru-RU"/>
        </w:rPr>
        <w:tab/>
      </w:r>
      <w:r w:rsidR="00205376" w:rsidRPr="00B93B78">
        <w:rPr>
          <w:rFonts w:ascii="Times New Roman" w:eastAsia="Times New Roman" w:hAnsi="Times New Roman"/>
          <w:sz w:val="28"/>
          <w:szCs w:val="26"/>
          <w:lang w:eastAsia="ru-RU"/>
        </w:rPr>
        <w:t>2. Настоящее решение вступает в силу со дня его официального опубликования.</w:t>
      </w:r>
    </w:p>
    <w:p w:rsidR="00AA4573" w:rsidRPr="00205376" w:rsidRDefault="00AA4573" w:rsidP="00AA457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4573" w:rsidRPr="0071382A" w:rsidRDefault="00AA4573" w:rsidP="00E1409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_GoBack"/>
      <w:r w:rsidRPr="0071382A">
        <w:rPr>
          <w:rFonts w:ascii="Times New Roman" w:eastAsia="Times New Roman" w:hAnsi="Times New Roman"/>
          <w:sz w:val="28"/>
          <w:szCs w:val="28"/>
        </w:rPr>
        <w:t xml:space="preserve">Председатель </w:t>
      </w:r>
      <w:r w:rsidR="00C27FD2" w:rsidRPr="0071382A">
        <w:rPr>
          <w:rFonts w:ascii="Times New Roman" w:eastAsia="Times New Roman" w:hAnsi="Times New Roman"/>
          <w:sz w:val="28"/>
          <w:szCs w:val="28"/>
        </w:rPr>
        <w:t>Совета депутатов</w:t>
      </w:r>
      <w:r w:rsidR="00B57978">
        <w:rPr>
          <w:rFonts w:ascii="Times New Roman" w:eastAsia="Times New Roman" w:hAnsi="Times New Roman"/>
          <w:sz w:val="28"/>
          <w:szCs w:val="28"/>
        </w:rPr>
        <w:t xml:space="preserve">                Врип </w:t>
      </w:r>
      <w:r w:rsidR="003C6B4D">
        <w:rPr>
          <w:rFonts w:ascii="Times New Roman" w:eastAsia="Times New Roman" w:hAnsi="Times New Roman"/>
          <w:sz w:val="28"/>
          <w:szCs w:val="28"/>
        </w:rPr>
        <w:t>г</w:t>
      </w:r>
      <w:r w:rsidRPr="0071382A">
        <w:rPr>
          <w:rFonts w:ascii="Times New Roman" w:eastAsia="Times New Roman" w:hAnsi="Times New Roman"/>
          <w:sz w:val="28"/>
          <w:szCs w:val="28"/>
        </w:rPr>
        <w:t>лав</w:t>
      </w:r>
      <w:r w:rsidR="003C6B4D">
        <w:rPr>
          <w:rFonts w:ascii="Times New Roman" w:eastAsia="Times New Roman" w:hAnsi="Times New Roman"/>
          <w:sz w:val="28"/>
          <w:szCs w:val="28"/>
        </w:rPr>
        <w:t>ы</w:t>
      </w:r>
      <w:r w:rsidRPr="0071382A">
        <w:rPr>
          <w:rFonts w:ascii="Times New Roman" w:eastAsia="Times New Roman" w:hAnsi="Times New Roman"/>
          <w:sz w:val="28"/>
          <w:szCs w:val="28"/>
        </w:rPr>
        <w:t xml:space="preserve"> местного самоуправления</w:t>
      </w:r>
    </w:p>
    <w:p w:rsidR="00AA4573" w:rsidRPr="0071382A" w:rsidRDefault="00AA4573" w:rsidP="00E1409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1382A">
        <w:rPr>
          <w:rFonts w:ascii="Times New Roman" w:eastAsia="Times New Roman" w:hAnsi="Times New Roman"/>
          <w:sz w:val="28"/>
          <w:szCs w:val="28"/>
        </w:rPr>
        <w:t>___________________</w:t>
      </w:r>
      <w:r w:rsidR="0071382A">
        <w:rPr>
          <w:rFonts w:ascii="Times New Roman" w:eastAsia="Times New Roman" w:hAnsi="Times New Roman"/>
          <w:sz w:val="28"/>
          <w:szCs w:val="28"/>
        </w:rPr>
        <w:t xml:space="preserve">________                    </w:t>
      </w:r>
      <w:r w:rsidR="00536991"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71382A">
        <w:rPr>
          <w:rFonts w:ascii="Times New Roman" w:eastAsia="Times New Roman" w:hAnsi="Times New Roman"/>
          <w:sz w:val="28"/>
          <w:szCs w:val="28"/>
        </w:rPr>
        <w:t>________</w:t>
      </w:r>
      <w:r w:rsidRPr="0071382A">
        <w:rPr>
          <w:rFonts w:ascii="Times New Roman" w:eastAsia="Times New Roman" w:hAnsi="Times New Roman"/>
          <w:sz w:val="28"/>
          <w:szCs w:val="28"/>
        </w:rPr>
        <w:t>_______________</w:t>
      </w:r>
    </w:p>
    <w:p w:rsidR="00AA4573" w:rsidRPr="0071382A" w:rsidRDefault="00C27FD2" w:rsidP="00E14098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71382A">
        <w:rPr>
          <w:rFonts w:ascii="Times New Roman" w:eastAsia="Times New Roman" w:hAnsi="Times New Roman"/>
          <w:sz w:val="28"/>
          <w:szCs w:val="28"/>
        </w:rPr>
        <w:t>С</w:t>
      </w:r>
      <w:r w:rsidR="00AA4573" w:rsidRPr="0071382A">
        <w:rPr>
          <w:rFonts w:ascii="Times New Roman" w:eastAsia="Times New Roman" w:hAnsi="Times New Roman"/>
          <w:sz w:val="28"/>
          <w:szCs w:val="28"/>
        </w:rPr>
        <w:t>.В.</w:t>
      </w:r>
      <w:r w:rsidRPr="0071382A">
        <w:rPr>
          <w:rFonts w:ascii="Times New Roman" w:eastAsia="Times New Roman" w:hAnsi="Times New Roman"/>
          <w:sz w:val="28"/>
          <w:szCs w:val="28"/>
        </w:rPr>
        <w:t>Галкин</w:t>
      </w:r>
      <w:r w:rsidR="00CE1A62" w:rsidRPr="0071382A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536991">
        <w:rPr>
          <w:rFonts w:ascii="Times New Roman" w:eastAsia="Times New Roman" w:hAnsi="Times New Roman"/>
          <w:sz w:val="28"/>
          <w:szCs w:val="28"/>
        </w:rPr>
        <w:t xml:space="preserve"> </w:t>
      </w:r>
      <w:r w:rsidR="00CE1A62" w:rsidRPr="0071382A"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71382A">
        <w:rPr>
          <w:rFonts w:ascii="Times New Roman" w:eastAsia="Times New Roman" w:hAnsi="Times New Roman"/>
          <w:sz w:val="28"/>
          <w:szCs w:val="28"/>
        </w:rPr>
        <w:t xml:space="preserve"> </w:t>
      </w:r>
      <w:r w:rsidR="00536991"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3C6B4D">
        <w:rPr>
          <w:rFonts w:ascii="Times New Roman" w:eastAsia="Times New Roman" w:hAnsi="Times New Roman"/>
          <w:sz w:val="28"/>
          <w:szCs w:val="28"/>
        </w:rPr>
        <w:t>А.</w:t>
      </w:r>
      <w:bookmarkEnd w:id="0"/>
      <w:r w:rsidR="003C6B4D">
        <w:rPr>
          <w:rFonts w:ascii="Times New Roman" w:eastAsia="Times New Roman" w:hAnsi="Times New Roman"/>
          <w:sz w:val="28"/>
          <w:szCs w:val="28"/>
        </w:rPr>
        <w:t>А.Васильев</w:t>
      </w:r>
    </w:p>
    <w:sectPr w:rsidR="00AA4573" w:rsidRPr="0071382A" w:rsidSect="001379B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794" w:rsidRDefault="00AB2794" w:rsidP="00CE1A62">
      <w:pPr>
        <w:spacing w:after="0" w:line="240" w:lineRule="auto"/>
      </w:pPr>
      <w:r>
        <w:separator/>
      </w:r>
    </w:p>
  </w:endnote>
  <w:endnote w:type="continuationSeparator" w:id="0">
    <w:p w:rsidR="00AB2794" w:rsidRDefault="00AB2794" w:rsidP="00CE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794" w:rsidRDefault="00AB2794" w:rsidP="00CE1A62">
      <w:pPr>
        <w:spacing w:after="0" w:line="240" w:lineRule="auto"/>
      </w:pPr>
      <w:r>
        <w:separator/>
      </w:r>
    </w:p>
  </w:footnote>
  <w:footnote w:type="continuationSeparator" w:id="0">
    <w:p w:rsidR="00AB2794" w:rsidRDefault="00AB2794" w:rsidP="00CE1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6A6"/>
    <w:rsid w:val="0005122C"/>
    <w:rsid w:val="000D486D"/>
    <w:rsid w:val="000D7457"/>
    <w:rsid w:val="000F1643"/>
    <w:rsid w:val="000F299E"/>
    <w:rsid w:val="00100647"/>
    <w:rsid w:val="00105BF1"/>
    <w:rsid w:val="001361E4"/>
    <w:rsid w:val="001379BB"/>
    <w:rsid w:val="00144A99"/>
    <w:rsid w:val="001516EB"/>
    <w:rsid w:val="00175748"/>
    <w:rsid w:val="00182E37"/>
    <w:rsid w:val="00186436"/>
    <w:rsid w:val="00190004"/>
    <w:rsid w:val="001A22C2"/>
    <w:rsid w:val="001D6102"/>
    <w:rsid w:val="001D6335"/>
    <w:rsid w:val="001F02AB"/>
    <w:rsid w:val="00203DDE"/>
    <w:rsid w:val="00205376"/>
    <w:rsid w:val="00215A06"/>
    <w:rsid w:val="00236264"/>
    <w:rsid w:val="00242D09"/>
    <w:rsid w:val="0024438F"/>
    <w:rsid w:val="00251F41"/>
    <w:rsid w:val="002879F4"/>
    <w:rsid w:val="00292EAC"/>
    <w:rsid w:val="002942CA"/>
    <w:rsid w:val="002A10D8"/>
    <w:rsid w:val="002A48A2"/>
    <w:rsid w:val="002B5C5D"/>
    <w:rsid w:val="002F44C1"/>
    <w:rsid w:val="002F6020"/>
    <w:rsid w:val="003157A4"/>
    <w:rsid w:val="00317699"/>
    <w:rsid w:val="003218E1"/>
    <w:rsid w:val="003576A6"/>
    <w:rsid w:val="0037680D"/>
    <w:rsid w:val="0038173D"/>
    <w:rsid w:val="0038659A"/>
    <w:rsid w:val="00391BAE"/>
    <w:rsid w:val="003A5907"/>
    <w:rsid w:val="003B3835"/>
    <w:rsid w:val="003C4A0D"/>
    <w:rsid w:val="003C6B4D"/>
    <w:rsid w:val="003D648F"/>
    <w:rsid w:val="004018D9"/>
    <w:rsid w:val="00401F22"/>
    <w:rsid w:val="0040270C"/>
    <w:rsid w:val="00414B91"/>
    <w:rsid w:val="004206B9"/>
    <w:rsid w:val="0049448F"/>
    <w:rsid w:val="004A2004"/>
    <w:rsid w:val="004A202B"/>
    <w:rsid w:val="00535343"/>
    <w:rsid w:val="00535DAF"/>
    <w:rsid w:val="00536991"/>
    <w:rsid w:val="00550C74"/>
    <w:rsid w:val="00554816"/>
    <w:rsid w:val="005A6A86"/>
    <w:rsid w:val="005D03A6"/>
    <w:rsid w:val="005D180C"/>
    <w:rsid w:val="005F079F"/>
    <w:rsid w:val="005F1462"/>
    <w:rsid w:val="005F5F50"/>
    <w:rsid w:val="00604068"/>
    <w:rsid w:val="006A3E9F"/>
    <w:rsid w:val="006A4EC2"/>
    <w:rsid w:val="006E72CB"/>
    <w:rsid w:val="00700BA1"/>
    <w:rsid w:val="0071382A"/>
    <w:rsid w:val="00717DB0"/>
    <w:rsid w:val="007248CC"/>
    <w:rsid w:val="00727590"/>
    <w:rsid w:val="0076118B"/>
    <w:rsid w:val="00767200"/>
    <w:rsid w:val="007A6B1F"/>
    <w:rsid w:val="007B7F98"/>
    <w:rsid w:val="007D179E"/>
    <w:rsid w:val="007E05E9"/>
    <w:rsid w:val="007F081F"/>
    <w:rsid w:val="0080557E"/>
    <w:rsid w:val="008073FF"/>
    <w:rsid w:val="00824AB4"/>
    <w:rsid w:val="0088155F"/>
    <w:rsid w:val="008826D9"/>
    <w:rsid w:val="008871D2"/>
    <w:rsid w:val="00890E36"/>
    <w:rsid w:val="00893477"/>
    <w:rsid w:val="00896B13"/>
    <w:rsid w:val="008A42C6"/>
    <w:rsid w:val="008B7B21"/>
    <w:rsid w:val="008D4D49"/>
    <w:rsid w:val="008F2102"/>
    <w:rsid w:val="008F2F28"/>
    <w:rsid w:val="00916A79"/>
    <w:rsid w:val="00931E55"/>
    <w:rsid w:val="00950A3E"/>
    <w:rsid w:val="009623A6"/>
    <w:rsid w:val="009668E9"/>
    <w:rsid w:val="0098490C"/>
    <w:rsid w:val="00A149BA"/>
    <w:rsid w:val="00A15E69"/>
    <w:rsid w:val="00A20C1D"/>
    <w:rsid w:val="00AA4573"/>
    <w:rsid w:val="00AA7BF4"/>
    <w:rsid w:val="00AB004C"/>
    <w:rsid w:val="00AB2794"/>
    <w:rsid w:val="00AC702F"/>
    <w:rsid w:val="00B57978"/>
    <w:rsid w:val="00B606E2"/>
    <w:rsid w:val="00B777A0"/>
    <w:rsid w:val="00BC7D79"/>
    <w:rsid w:val="00BE70DE"/>
    <w:rsid w:val="00C27FD2"/>
    <w:rsid w:val="00C43563"/>
    <w:rsid w:val="00C478EB"/>
    <w:rsid w:val="00CB1702"/>
    <w:rsid w:val="00CB7F02"/>
    <w:rsid w:val="00CD12F6"/>
    <w:rsid w:val="00CD4543"/>
    <w:rsid w:val="00CE1A62"/>
    <w:rsid w:val="00D0588B"/>
    <w:rsid w:val="00D23731"/>
    <w:rsid w:val="00D509CB"/>
    <w:rsid w:val="00D82955"/>
    <w:rsid w:val="00D92B7F"/>
    <w:rsid w:val="00DE45BF"/>
    <w:rsid w:val="00E03747"/>
    <w:rsid w:val="00E14098"/>
    <w:rsid w:val="00EC6905"/>
    <w:rsid w:val="00ED2306"/>
    <w:rsid w:val="00EE6986"/>
    <w:rsid w:val="00F00C09"/>
    <w:rsid w:val="00F10610"/>
    <w:rsid w:val="00F2695C"/>
    <w:rsid w:val="00F44412"/>
    <w:rsid w:val="00F47A45"/>
    <w:rsid w:val="00FA2C13"/>
    <w:rsid w:val="00FC340E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C8CC29-C042-49F3-93C1-E1606F08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57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AA45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E1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1A62"/>
  </w:style>
  <w:style w:type="paragraph" w:styleId="a7">
    <w:name w:val="footer"/>
    <w:basedOn w:val="a"/>
    <w:link w:val="a8"/>
    <w:uiPriority w:val="99"/>
    <w:semiHidden/>
    <w:unhideWhenUsed/>
    <w:rsid w:val="00CE1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6684B-FBC6-4944-A4EB-ED4A149A2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Links>
    <vt:vector size="6" baseType="variant"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Зефирова</dc:creator>
  <cp:keywords/>
  <cp:lastModifiedBy>ARM user</cp:lastModifiedBy>
  <cp:revision>6</cp:revision>
  <cp:lastPrinted>2026-03-26T10:42:00Z</cp:lastPrinted>
  <dcterms:created xsi:type="dcterms:W3CDTF">2026-03-25T12:52:00Z</dcterms:created>
  <dcterms:modified xsi:type="dcterms:W3CDTF">2026-03-26T10:42:00Z</dcterms:modified>
</cp:coreProperties>
</file>